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5850"/>
      </w:tblGrid>
      <w:tr w:rsidR="00F07883" w:rsidTr="00F07883">
        <w:trPr>
          <w:trHeight w:val="112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7883" w:rsidRPr="00F07883" w:rsidRDefault="00F07883" w:rsidP="00F07883">
            <w:pPr>
              <w:pStyle w:val="CommentText"/>
              <w:jc w:val="center"/>
              <w:rPr>
                <w:b/>
                <w:bCs/>
                <w:sz w:val="32"/>
                <w:szCs w:val="32"/>
              </w:rPr>
            </w:pPr>
            <w:bookmarkStart w:id="0" w:name="_Hlk26177624"/>
            <w:r w:rsidRPr="00F07883">
              <w:rPr>
                <w:b/>
                <w:bCs/>
                <w:sz w:val="32"/>
                <w:szCs w:val="32"/>
              </w:rPr>
              <w:t>Ethics Review Committee for Research</w:t>
            </w:r>
          </w:p>
          <w:p w:rsidR="00F07883" w:rsidRPr="00720A21" w:rsidRDefault="00F07883" w:rsidP="00F07883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8"/>
                <w:szCs w:val="28"/>
              </w:rPr>
              <w:t>Faculty of Management &amp; Finance</w:t>
            </w:r>
          </w:p>
          <w:p w:rsidR="00F07883" w:rsidRDefault="00F07883" w:rsidP="00F07883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4"/>
                <w:szCs w:val="24"/>
              </w:rPr>
              <w:t>University of Colombo</w:t>
            </w:r>
          </w:p>
        </w:tc>
      </w:tr>
    </w:tbl>
    <w:bookmarkEnd w:id="0"/>
    <w:p w:rsidR="00D826D0" w:rsidRDefault="00376B71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2CDCF6F" wp14:editId="5C9BD560">
            <wp:simplePos x="0" y="0"/>
            <wp:positionH relativeFrom="column">
              <wp:posOffset>-4981575</wp:posOffset>
            </wp:positionH>
            <wp:positionV relativeFrom="paragraph">
              <wp:posOffset>-133350</wp:posOffset>
            </wp:positionV>
            <wp:extent cx="742950" cy="805815"/>
            <wp:effectExtent l="0" t="0" r="0" b="0"/>
            <wp:wrapThrough wrapText="bothSides">
              <wp:wrapPolygon edited="0">
                <wp:start x="6092" y="0"/>
                <wp:lineTo x="0" y="16851"/>
                <wp:lineTo x="0" y="17872"/>
                <wp:lineTo x="4985" y="20426"/>
                <wp:lineTo x="6646" y="20936"/>
                <wp:lineTo x="14400" y="20936"/>
                <wp:lineTo x="16062" y="20426"/>
                <wp:lineTo x="21046" y="17872"/>
                <wp:lineTo x="21046" y="16851"/>
                <wp:lineTo x="18277" y="8681"/>
                <wp:lineTo x="14400" y="0"/>
                <wp:lineTo x="6092" y="0"/>
              </wp:wrapPolygon>
            </wp:wrapThrough>
            <wp:docPr id="2" name="Picture 9" descr="Description: C:\Users\Admin\Desktop\u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dmin\Desktop\uo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21">
        <w:rPr>
          <w:noProof/>
          <w:lang w:bidi="ar-SA"/>
        </w:rPr>
        <w:drawing>
          <wp:inline distT="0" distB="0" distL="0" distR="0" wp14:anchorId="414CC1BA" wp14:editId="38B0D450">
            <wp:extent cx="609600" cy="6608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" cy="67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AAD">
        <w:rPr>
          <w:noProof/>
        </w:rPr>
        <w:t xml:space="preserve">      </w:t>
      </w:r>
      <w:r w:rsidR="00505AAD">
        <w:rPr>
          <w:b/>
          <w:bCs/>
          <w:sz w:val="36"/>
          <w:szCs w:val="36"/>
        </w:rPr>
        <w:t xml:space="preserve"> </w:t>
      </w:r>
      <w:r w:rsidR="00D826D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</w:p>
    <w:p w:rsidR="00D826D0" w:rsidRDefault="00D826D0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</w:p>
    <w:p w:rsidR="00D826D0" w:rsidRDefault="00505AAD" w:rsidP="00DB2F98">
      <w:pPr>
        <w:pStyle w:val="CommentText"/>
        <w:jc w:val="right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  <w:t xml:space="preserve">                     </w:t>
      </w: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558" w:tblpY="67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A238CC" w:rsidTr="000F4D79">
        <w:trPr>
          <w:trHeight w:val="797"/>
        </w:trPr>
        <w:tc>
          <w:tcPr>
            <w:tcW w:w="8712" w:type="dxa"/>
          </w:tcPr>
          <w:p w:rsidR="00A238CC" w:rsidRPr="007D78D5" w:rsidRDefault="00625148" w:rsidP="00625148">
            <w:pPr>
              <w:pStyle w:val="CommentText"/>
              <w:ind w:left="90" w:hanging="9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4D79">
              <w:rPr>
                <w:b/>
                <w:bCs/>
                <w:sz w:val="22"/>
                <w:szCs w:val="24"/>
              </w:rPr>
              <w:t xml:space="preserve">Important </w:t>
            </w:r>
            <w:r w:rsidR="00A238CC" w:rsidRPr="000F4D79">
              <w:rPr>
                <w:b/>
                <w:bCs/>
                <w:sz w:val="22"/>
                <w:szCs w:val="24"/>
              </w:rPr>
              <w:t>Note</w:t>
            </w:r>
            <w:r w:rsidR="00A238CC" w:rsidRPr="000F4D79">
              <w:rPr>
                <w:sz w:val="22"/>
                <w:szCs w:val="24"/>
              </w:rPr>
              <w:t xml:space="preserve">: If your research project involves contacting human subjects in data gathering, please use this template for reporting the following information. This information should be provided to the participants before </w:t>
            </w:r>
            <w:r w:rsidR="002E33F3" w:rsidRPr="000F4D79">
              <w:rPr>
                <w:sz w:val="22"/>
                <w:szCs w:val="24"/>
              </w:rPr>
              <w:t xml:space="preserve">you get </w:t>
            </w:r>
            <w:r w:rsidR="00A238CC" w:rsidRPr="000F4D79">
              <w:rPr>
                <w:sz w:val="22"/>
                <w:szCs w:val="24"/>
              </w:rPr>
              <w:t>the Consent Form filled</w:t>
            </w:r>
            <w:r w:rsidR="002E33F3" w:rsidRPr="000F4D79">
              <w:rPr>
                <w:sz w:val="22"/>
                <w:szCs w:val="24"/>
              </w:rPr>
              <w:t xml:space="preserve"> by them.</w:t>
            </w:r>
            <w:r w:rsidR="00A238CC" w:rsidRPr="000F4D79">
              <w:rPr>
                <w:sz w:val="22"/>
                <w:szCs w:val="24"/>
              </w:rPr>
              <w:t xml:space="preserve">  </w:t>
            </w:r>
          </w:p>
        </w:tc>
      </w:tr>
    </w:tbl>
    <w:p w:rsidR="00D826D0" w:rsidRPr="00F07883" w:rsidRDefault="007D78D5" w:rsidP="00F078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Template for </w:t>
      </w:r>
      <w:r w:rsidR="00D80447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Project </w:t>
      </w:r>
      <w:r w:rsidR="00F07883" w:rsidRPr="00F07883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Information Sheet</w:t>
      </w:r>
    </w:p>
    <w:p w:rsidR="00BA0DC9" w:rsidRPr="00BA0DC9" w:rsidRDefault="00BA0DC9" w:rsidP="00BA0D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</w:p>
    <w:p w:rsidR="007D78D5" w:rsidRDefault="002B377A" w:rsidP="002B37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Title of the Project</w:t>
      </w:r>
      <w:r w:rsidR="00B70CAA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</w:p>
    <w:p w:rsidR="002B377A" w:rsidRDefault="002B377A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Name(s) of the investigator(s) with affiliations</w:t>
      </w:r>
      <w:r w:rsidRPr="002B377A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</w:p>
    <w:p w:rsidR="002B377A" w:rsidRDefault="002B377A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Purpose</w:t>
      </w:r>
      <w:r w:rsidR="00F8316F"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/ aims/ objectives</w:t>
      </w: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of the Project</w:t>
      </w:r>
      <w:r w:rsidR="00F8316F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  <w:r w:rsidR="009A59A8">
        <w:rPr>
          <w:rFonts w:ascii="Times New Roman" w:hAnsi="Times New Roman" w:cs="Times New Roman"/>
          <w:sz w:val="24"/>
          <w:szCs w:val="24"/>
          <w:lang w:eastAsia="ja-JP" w:bidi="ar-SA"/>
        </w:rPr>
        <w:t>(to confirm that it is for academic/ scholarly research)</w:t>
      </w:r>
    </w:p>
    <w:p w:rsidR="009A59A8" w:rsidRDefault="009A59A8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Reason(s) for inviting the participant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the nature of data/ information expected from the participant)</w:t>
      </w:r>
    </w:p>
    <w:p w:rsidR="00F8316F" w:rsidRDefault="009A59A8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Voluntary nature of participation of the respondents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that participants are free to withdraw at any time or to withdraw any data provided previously)</w:t>
      </w:r>
    </w:p>
    <w:p w:rsidR="00B77075" w:rsidRDefault="00B77075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Requirements in the participation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the time requirement of participation, whether interviews are audio/ video recorded etc.)</w:t>
      </w:r>
    </w:p>
    <w:p w:rsidR="009A59A8" w:rsidRDefault="008C50A9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Any risks attached to the participation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whether there is any risks, physical or mental discomfort or hazards are attached</w:t>
      </w:r>
      <w:r w:rsidR="00B77075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>to the participation)</w:t>
      </w:r>
    </w:p>
    <w:p w:rsidR="00CA09DB" w:rsidRDefault="0094385A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Confidentiality</w:t>
      </w:r>
      <w:r w:rsidR="00CA09DB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/ anonymity</w:t>
      </w: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of the data/ information revealed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</w:t>
      </w:r>
      <w:r w:rsidR="00CA09DB">
        <w:rPr>
          <w:rFonts w:ascii="Times New Roman" w:hAnsi="Times New Roman" w:cs="Times New Roman"/>
          <w:sz w:val="24"/>
          <w:szCs w:val="24"/>
          <w:lang w:eastAsia="ja-JP" w:bidi="ar-SA"/>
        </w:rPr>
        <w:t>how the confidentiality/ anonymity is protected in collected data)</w:t>
      </w:r>
    </w:p>
    <w:p w:rsidR="008C50A9" w:rsidRDefault="00CA09DB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CA09DB">
        <w:rPr>
          <w:rFonts w:ascii="Times New Roman" w:hAnsi="Times New Roman" w:cs="Times New Roman"/>
          <w:b/>
          <w:sz w:val="24"/>
          <w:szCs w:val="24"/>
          <w:lang w:eastAsia="ja-JP" w:bidi="ar-SA"/>
        </w:rPr>
        <w:t>How data/ information are stored, who get access, how long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inform </w:t>
      </w:r>
      <w:r w:rsidR="0094385A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how the collected data/ information is dealt with, who will take charge of them, how long such data/ information will be stored and </w:t>
      </w:r>
      <w:r w:rsidR="000F0049">
        <w:rPr>
          <w:rFonts w:ascii="Times New Roman" w:hAnsi="Times New Roman" w:cs="Times New Roman"/>
          <w:sz w:val="24"/>
          <w:szCs w:val="24"/>
          <w:lang w:eastAsia="ja-JP" w:bidi="ar-SA"/>
        </w:rPr>
        <w:t>in</w:t>
      </w:r>
      <w:r w:rsidR="0094385A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which m</w:t>
      </w:r>
      <w:r w:rsidR="000F0049">
        <w:rPr>
          <w:rFonts w:ascii="Times New Roman" w:hAnsi="Times New Roman" w:cs="Times New Roman"/>
          <w:sz w:val="24"/>
          <w:szCs w:val="24"/>
          <w:lang w:eastAsia="ja-JP" w:bidi="ar-SA"/>
        </w:rPr>
        <w:t>ode</w:t>
      </w:r>
      <w:r w:rsidR="0094385A">
        <w:rPr>
          <w:rFonts w:ascii="Times New Roman" w:hAnsi="Times New Roman" w:cs="Times New Roman"/>
          <w:sz w:val="24"/>
          <w:szCs w:val="24"/>
          <w:lang w:eastAsia="ja-JP" w:bidi="ar-SA"/>
        </w:rPr>
        <w:t>s)</w:t>
      </w:r>
    </w:p>
    <w:p w:rsidR="0048775B" w:rsidRDefault="001D4FBC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Procedure to follow if agreed to participate</w:t>
      </w:r>
      <w:r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confirm the procedure to be carried out in the data/ information collection)</w:t>
      </w:r>
    </w:p>
    <w:p w:rsidR="008D368A" w:rsidRPr="009714D5" w:rsidRDefault="00D07FC1" w:rsidP="00DD7E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What </w:t>
      </w:r>
      <w:r w:rsidR="00383630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are the</w:t>
      </w:r>
      <w:r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outputs </w:t>
      </w:r>
      <w:r w:rsidR="00383630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of the project</w:t>
      </w:r>
      <w:r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 w:bidi="ar-SA"/>
        </w:rPr>
        <w:t>(to inform the types of reports that will be produced based on the findings of the study)</w:t>
      </w:r>
    </w:p>
    <w:p w:rsidR="002B377A" w:rsidRDefault="0048775B" w:rsidP="007043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ja-JP" w:bidi="ar-SA"/>
        </w:rPr>
      </w:pP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Contact</w:t>
      </w:r>
      <w:r w:rsidR="00D07FC1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details</w:t>
      </w: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 </w:t>
      </w:r>
      <w:r w:rsidR="00D07FC1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 xml:space="preserve">of persons </w:t>
      </w:r>
      <w:r w:rsidRPr="002F20CC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for further clarifications</w:t>
      </w:r>
      <w:r w:rsidRPr="00A238CC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(to </w:t>
      </w:r>
      <w:r w:rsidR="00D07FC1">
        <w:rPr>
          <w:rFonts w:ascii="Times New Roman" w:hAnsi="Times New Roman" w:cs="Times New Roman"/>
          <w:sz w:val="24"/>
          <w:szCs w:val="24"/>
          <w:lang w:eastAsia="ja-JP" w:bidi="ar-SA"/>
        </w:rPr>
        <w:t>inform</w:t>
      </w:r>
      <w:r w:rsidRPr="00A238CC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the contact persons w</w:t>
      </w:r>
      <w:bookmarkStart w:id="1" w:name="_GoBack"/>
      <w:bookmarkEnd w:id="1"/>
      <w:r w:rsidRPr="00A238CC">
        <w:rPr>
          <w:rFonts w:ascii="Times New Roman" w:hAnsi="Times New Roman" w:cs="Times New Roman"/>
          <w:sz w:val="24"/>
          <w:szCs w:val="24"/>
          <w:lang w:eastAsia="ja-JP" w:bidi="ar-SA"/>
        </w:rPr>
        <w:t>ith contact details, in case the need of further clarifications)</w:t>
      </w:r>
      <w:r w:rsidR="001D4FBC" w:rsidRPr="00A238CC">
        <w:rPr>
          <w:rFonts w:ascii="Times New Roman" w:hAnsi="Times New Roman" w:cs="Times New Roman"/>
          <w:sz w:val="24"/>
          <w:szCs w:val="24"/>
          <w:lang w:eastAsia="ja-JP" w:bidi="ar-SA"/>
        </w:rPr>
        <w:t xml:space="preserve"> </w:t>
      </w:r>
    </w:p>
    <w:sectPr w:rsidR="002B377A" w:rsidSect="00CA09DB">
      <w:headerReference w:type="default" r:id="rId10"/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66" w:rsidRDefault="00F07B66" w:rsidP="00505AAD">
      <w:pPr>
        <w:spacing w:after="0" w:line="240" w:lineRule="auto"/>
      </w:pPr>
      <w:r>
        <w:separator/>
      </w:r>
    </w:p>
  </w:endnote>
  <w:endnote w:type="continuationSeparator" w:id="0">
    <w:p w:rsidR="00F07B66" w:rsidRDefault="00F07B66" w:rsidP="0050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0" w:rsidRDefault="0087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66" w:rsidRDefault="00F07B66" w:rsidP="00505AAD">
      <w:pPr>
        <w:spacing w:after="0" w:line="240" w:lineRule="auto"/>
      </w:pPr>
      <w:r>
        <w:separator/>
      </w:r>
    </w:p>
  </w:footnote>
  <w:footnote w:type="continuationSeparator" w:id="0">
    <w:p w:rsidR="00F07B66" w:rsidRDefault="00F07B66" w:rsidP="0050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20" w:rsidRDefault="001F1220">
    <w:pPr>
      <w:pStyle w:val="Header"/>
    </w:pPr>
    <w:r w:rsidRPr="00AD313F">
      <w:rPr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645975" wp14:editId="00C89D0C">
              <wp:simplePos x="0" y="0"/>
              <wp:positionH relativeFrom="rightMargin">
                <wp:align>left</wp:align>
              </wp:positionH>
              <wp:positionV relativeFrom="topMargin">
                <wp:align>bottom</wp:align>
              </wp:positionV>
              <wp:extent cx="666750" cy="476250"/>
              <wp:effectExtent l="0" t="0" r="19050" b="1905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F1220" w:rsidRPr="00DC054A" w:rsidRDefault="001F1220" w:rsidP="001F12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054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B3FD9C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0;margin-top:0;width:52.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24QwIAAJIEAAAOAAAAZHJzL2Uyb0RvYy54bWysVNuO0zAQfUfiHyy/06RVtwtR09XSqghp&#10;YZF2+YCp4yQWjsfYbpPy9YydtpSLeEDkwfKM7TNn5sxkeTd0mh2k8wpNyaeTnDNpBFbKNCX//Lx9&#10;9ZozH8BUoNHIkh+l53erly+WvS3kDFvUlXSMQIwvelvyNgRbZJkXrezAT9BKQ4c1ug4Cma7JKgc9&#10;oXc6m+X5IuvRVdahkN6TdzMe8lXCr2spwmNdexmYLjlxC2l1ad3FNVstoWgc2FaJEw34BxYdKENB&#10;L1AbCMD2Tv0G1Snh0GMdJgK7DOtaCZlyoGym+S/ZPLVgZcqFiuPtpUz+/8GKj4dPjqmq5LPZlDMD&#10;HYn0LIfA3uLAoo8q1Ftf0MUnS1fDQAekdMrW2wcUXzwzuG7BNPLeOexbCRUxTC+zq6cjjo8gu/4D&#10;VhQI9gET0FC7LpaPCsIInZQ6XtSJZAQ5F4vF7Q2dCDqa3y5mtCduGRTnx9b58E5ix+Km5I7ET+Bw&#10;ePBhvHq+EmN51KraKq2TcfRr7dgBqE+ovSrsOdPgAzlLvk3fKdpPz7RhPZXuZp5HYkANXGsItO0s&#10;ldSbhjPQDU2GCG6s2N+DxspfBc7T96fAMZEN+HZknDidrmkT85Gp9095RxFi3UcFwrAbkuIXbXdY&#10;HUkVh+N40DjTpkX3jbOeRoMS+boHJ4nYe0PKvpnO53GWkkEbd+3dnb1gBEGMmbPRWIdx8vbWqaal&#10;GGMXGbynPqhV0ihyHfmQttGgxk8qn4Y0Tta1nW79+JWsvgMAAP//AwBQSwMEFAAGAAgAAAAhAIDz&#10;xyLZAAAABAEAAA8AAABkcnMvZG93bnJldi54bWxMj8tOwzAQRfdI/IM1SOyoTSUeCnGqCokNIjxC&#10;P8CNp0nUeBxs58HfM2UDmxld3dGdc/PN4noxYYidJw3XKwUCqfa2o0bD7vPp6h5ETIas6T2hhm+M&#10;sCnOz3KTWT/TB05VagSHUMyMhjalIZMy1i06E1d+QGLv4IMziWVopA1m5nDXy7VSt9KZjvhDawZ8&#10;bLE+VqPT8Bqmbv1ezm+77fNclS+q7L7GpPXlxbJ9AJFwSX/HcMJndCiYae9HslH0GrhI+p0nT92w&#10;3Gu44y2LXP6HL34AAAD//wMAUEsBAi0AFAAGAAgAAAAhALaDOJL+AAAA4QEAABMAAAAAAAAAAAAA&#10;AAAAAAAAAFtDb250ZW50X1R5cGVzXS54bWxQSwECLQAUAAYACAAAACEAOP0h/9YAAACUAQAACwAA&#10;AAAAAAAAAAAAAAAvAQAAX3JlbHMvLnJlbHNQSwECLQAUAAYACAAAACEAjiFNuEMCAACSBAAADgAA&#10;AAAAAAAAAAAAAAAuAgAAZHJzL2Uyb0RvYy54bWxQSwECLQAUAAYACAAAACEAgPPHItkAAAAEAQAA&#10;DwAAAAAAAAAAAAAAAACdBAAAZHJzL2Rvd25yZXYueG1sUEsFBgAAAAAEAAQA8wAAAKMFAAAAAA==&#10;" o:allowincell="f" fillcolor="window" strokecolor="windowText" strokeweight="2pt">
              <v:textbox inset=",0,,0">
                <w:txbxContent>
                  <w:p w:rsidR="001F1220" w:rsidRPr="00DC054A" w:rsidRDefault="001F1220" w:rsidP="001F12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C054A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 xml:space="preserve">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3B"/>
    <w:multiLevelType w:val="hybridMultilevel"/>
    <w:tmpl w:val="9D8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2C5"/>
    <w:multiLevelType w:val="hybridMultilevel"/>
    <w:tmpl w:val="8D5A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D"/>
    <w:rsid w:val="00003126"/>
    <w:rsid w:val="00062A52"/>
    <w:rsid w:val="00080889"/>
    <w:rsid w:val="0009185F"/>
    <w:rsid w:val="000960CD"/>
    <w:rsid w:val="000B712D"/>
    <w:rsid w:val="000E70EF"/>
    <w:rsid w:val="000F0049"/>
    <w:rsid w:val="000F4D79"/>
    <w:rsid w:val="00121644"/>
    <w:rsid w:val="0013021C"/>
    <w:rsid w:val="001960DB"/>
    <w:rsid w:val="001D4FBC"/>
    <w:rsid w:val="001F1220"/>
    <w:rsid w:val="001F1D37"/>
    <w:rsid w:val="00226508"/>
    <w:rsid w:val="0026492E"/>
    <w:rsid w:val="002B377A"/>
    <w:rsid w:val="002E33F3"/>
    <w:rsid w:val="002E4CC3"/>
    <w:rsid w:val="002E63AF"/>
    <w:rsid w:val="002F20CC"/>
    <w:rsid w:val="002F3C55"/>
    <w:rsid w:val="002F45B1"/>
    <w:rsid w:val="003115DA"/>
    <w:rsid w:val="00316568"/>
    <w:rsid w:val="00326433"/>
    <w:rsid w:val="0035367F"/>
    <w:rsid w:val="00376B71"/>
    <w:rsid w:val="0038275F"/>
    <w:rsid w:val="00383630"/>
    <w:rsid w:val="00420493"/>
    <w:rsid w:val="00431970"/>
    <w:rsid w:val="0048775B"/>
    <w:rsid w:val="0049167D"/>
    <w:rsid w:val="004A5544"/>
    <w:rsid w:val="00505AAD"/>
    <w:rsid w:val="00535389"/>
    <w:rsid w:val="00570D77"/>
    <w:rsid w:val="005844A3"/>
    <w:rsid w:val="005A57B8"/>
    <w:rsid w:val="005A5CBF"/>
    <w:rsid w:val="005C137A"/>
    <w:rsid w:val="00611B06"/>
    <w:rsid w:val="00625148"/>
    <w:rsid w:val="006946B8"/>
    <w:rsid w:val="006B0051"/>
    <w:rsid w:val="006B7D48"/>
    <w:rsid w:val="006D4B89"/>
    <w:rsid w:val="007175A2"/>
    <w:rsid w:val="00720A21"/>
    <w:rsid w:val="00725534"/>
    <w:rsid w:val="0074337E"/>
    <w:rsid w:val="007B0A25"/>
    <w:rsid w:val="007D78D5"/>
    <w:rsid w:val="007E772B"/>
    <w:rsid w:val="00801611"/>
    <w:rsid w:val="008274C9"/>
    <w:rsid w:val="00851E87"/>
    <w:rsid w:val="00875F70"/>
    <w:rsid w:val="008C50A9"/>
    <w:rsid w:val="008C56B4"/>
    <w:rsid w:val="008D368A"/>
    <w:rsid w:val="0094385A"/>
    <w:rsid w:val="009532BA"/>
    <w:rsid w:val="009714D5"/>
    <w:rsid w:val="009A0EA1"/>
    <w:rsid w:val="009A59A8"/>
    <w:rsid w:val="009C78FA"/>
    <w:rsid w:val="009F66BB"/>
    <w:rsid w:val="00A05022"/>
    <w:rsid w:val="00A0597A"/>
    <w:rsid w:val="00A238CC"/>
    <w:rsid w:val="00A34214"/>
    <w:rsid w:val="00A70F53"/>
    <w:rsid w:val="00A928C7"/>
    <w:rsid w:val="00B70CAA"/>
    <w:rsid w:val="00B77075"/>
    <w:rsid w:val="00BA0DC9"/>
    <w:rsid w:val="00BE0B7B"/>
    <w:rsid w:val="00C15D40"/>
    <w:rsid w:val="00C2129B"/>
    <w:rsid w:val="00C2231C"/>
    <w:rsid w:val="00CA09DB"/>
    <w:rsid w:val="00D07FC1"/>
    <w:rsid w:val="00D2328F"/>
    <w:rsid w:val="00D352FF"/>
    <w:rsid w:val="00D56DD6"/>
    <w:rsid w:val="00D80447"/>
    <w:rsid w:val="00D826D0"/>
    <w:rsid w:val="00D82F29"/>
    <w:rsid w:val="00DB2F98"/>
    <w:rsid w:val="00DE0B83"/>
    <w:rsid w:val="00E04788"/>
    <w:rsid w:val="00E62E11"/>
    <w:rsid w:val="00E765F3"/>
    <w:rsid w:val="00EB042F"/>
    <w:rsid w:val="00EE7D53"/>
    <w:rsid w:val="00F02C1C"/>
    <w:rsid w:val="00F0476A"/>
    <w:rsid w:val="00F07883"/>
    <w:rsid w:val="00F07B66"/>
    <w:rsid w:val="00F251C4"/>
    <w:rsid w:val="00F3271C"/>
    <w:rsid w:val="00F35041"/>
    <w:rsid w:val="00F356B3"/>
    <w:rsid w:val="00F8316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Sampath</cp:lastModifiedBy>
  <cp:revision>12</cp:revision>
  <cp:lastPrinted>2019-12-03T02:57:00Z</cp:lastPrinted>
  <dcterms:created xsi:type="dcterms:W3CDTF">2019-12-05T08:07:00Z</dcterms:created>
  <dcterms:modified xsi:type="dcterms:W3CDTF">2020-02-03T09:42:00Z</dcterms:modified>
</cp:coreProperties>
</file>